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42" w:rsidRPr="00C658A3" w:rsidRDefault="00E54242" w:rsidP="00E54242">
      <w:pPr>
        <w:spacing w:after="0" w:line="240" w:lineRule="auto"/>
        <w:jc w:val="center"/>
        <w:rPr>
          <w:b/>
        </w:rPr>
      </w:pPr>
      <w:r w:rsidRPr="00C658A3">
        <w:rPr>
          <w:b/>
        </w:rPr>
        <w:t>Central Area Advisory</w:t>
      </w:r>
    </w:p>
    <w:p w:rsidR="00E54242" w:rsidRPr="00C658A3" w:rsidRDefault="00E54242" w:rsidP="00E54242">
      <w:pPr>
        <w:spacing w:after="0" w:line="240" w:lineRule="auto"/>
        <w:jc w:val="center"/>
        <w:rPr>
          <w:b/>
        </w:rPr>
      </w:pPr>
      <w:r>
        <w:rPr>
          <w:b/>
        </w:rPr>
        <w:t>General Meeting @ Boyd Anderson</w:t>
      </w:r>
      <w:r w:rsidRPr="00C658A3">
        <w:rPr>
          <w:b/>
        </w:rPr>
        <w:t xml:space="preserve"> High School</w:t>
      </w:r>
    </w:p>
    <w:p w:rsidR="00E54242" w:rsidRDefault="00E54242" w:rsidP="00E54242">
      <w:pPr>
        <w:spacing w:after="0" w:line="240" w:lineRule="auto"/>
        <w:jc w:val="center"/>
        <w:rPr>
          <w:b/>
        </w:rPr>
      </w:pPr>
      <w:r>
        <w:rPr>
          <w:b/>
        </w:rPr>
        <w:t>November 18</w:t>
      </w:r>
      <w:r w:rsidRPr="00C658A3">
        <w:rPr>
          <w:b/>
        </w:rPr>
        <w:t>, 2013</w:t>
      </w:r>
    </w:p>
    <w:p w:rsidR="00E54242" w:rsidRDefault="00E54242" w:rsidP="00E54242">
      <w:pPr>
        <w:spacing w:after="0" w:line="240" w:lineRule="auto"/>
        <w:jc w:val="center"/>
        <w:rPr>
          <w:b/>
        </w:rPr>
      </w:pPr>
    </w:p>
    <w:p w:rsidR="00E54242" w:rsidRDefault="009E0C70" w:rsidP="00E54242">
      <w:pPr>
        <w:spacing w:line="240" w:lineRule="auto"/>
      </w:pPr>
      <w:r>
        <w:t>DRAFT not Final</w:t>
      </w:r>
      <w:bookmarkStart w:id="0" w:name="_GoBack"/>
      <w:bookmarkEnd w:id="0"/>
    </w:p>
    <w:p w:rsidR="00E54242" w:rsidRDefault="00E54242" w:rsidP="002A5F45">
      <w:pPr>
        <w:spacing w:after="0" w:line="240" w:lineRule="auto"/>
        <w:contextualSpacing/>
        <w:jc w:val="both"/>
      </w:pPr>
      <w:r w:rsidRPr="00E26E89">
        <w:rPr>
          <w:b/>
        </w:rPr>
        <w:t>Welcome</w:t>
      </w:r>
      <w:r>
        <w:t xml:space="preserve"> – 9:3</w:t>
      </w:r>
      <w:r w:rsidR="00591BF0">
        <w:t>4</w:t>
      </w:r>
      <w:r>
        <w:t xml:space="preserve"> am by Kristina Braziel</w:t>
      </w:r>
    </w:p>
    <w:p w:rsidR="00591BF0" w:rsidRDefault="00591BF0" w:rsidP="002A5F45">
      <w:pPr>
        <w:spacing w:after="0" w:line="240" w:lineRule="auto"/>
        <w:contextualSpacing/>
        <w:jc w:val="both"/>
      </w:pPr>
      <w:r>
        <w:t>Mr. Farr welcome group. JROTC Presented Colors.-Student sang National Anthem. Students did an amazing job.</w:t>
      </w:r>
    </w:p>
    <w:p w:rsidR="00591BF0" w:rsidRDefault="00591BF0" w:rsidP="002A5F45">
      <w:pPr>
        <w:spacing w:after="0" w:line="240" w:lineRule="auto"/>
        <w:contextualSpacing/>
        <w:jc w:val="both"/>
      </w:pPr>
      <w:r>
        <w:t xml:space="preserve">Thanked students for performances. Kudos to Student Government &amp; Culinary class for provided a delightful breakfast buffet.    </w:t>
      </w:r>
    </w:p>
    <w:p w:rsidR="00E54242" w:rsidRDefault="00E54242" w:rsidP="002A5F45">
      <w:pPr>
        <w:spacing w:after="0" w:line="240" w:lineRule="auto"/>
        <w:contextualSpacing/>
        <w:jc w:val="both"/>
      </w:pPr>
    </w:p>
    <w:p w:rsidR="00E54242" w:rsidRDefault="00E54242" w:rsidP="002A5F45">
      <w:pPr>
        <w:spacing w:after="0" w:line="240" w:lineRule="auto"/>
        <w:contextualSpacing/>
        <w:jc w:val="both"/>
        <w:rPr>
          <w:b/>
        </w:rPr>
      </w:pPr>
      <w:r w:rsidRPr="00E26E89">
        <w:rPr>
          <w:b/>
        </w:rPr>
        <w:t>Presentation –</w:t>
      </w:r>
      <w:r>
        <w:rPr>
          <w:b/>
        </w:rPr>
        <w:t>Charlene Grescek, SEDNET Project Coordinator</w:t>
      </w:r>
    </w:p>
    <w:p w:rsidR="002C73CC" w:rsidRDefault="00E54242" w:rsidP="002A5F45">
      <w:pPr>
        <w:spacing w:after="0" w:line="240" w:lineRule="auto"/>
        <w:contextualSpacing/>
        <w:jc w:val="both"/>
      </w:pPr>
      <w:r>
        <w:rPr>
          <w:b/>
        </w:rPr>
        <w:tab/>
      </w:r>
      <w:r>
        <w:t xml:space="preserve">Mental Health and our Students.  </w:t>
      </w:r>
      <w:r w:rsidR="00604ECE">
        <w:t>PowerPoint</w:t>
      </w:r>
      <w:r>
        <w:t xml:space="preserve"> is available on website.</w:t>
      </w:r>
      <w:r w:rsidR="002C73CC">
        <w:t xml:space="preserve">  </w:t>
      </w:r>
      <w:r w:rsidR="00604ECE">
        <w:t xml:space="preserve"> Dr. Grecsek talked about suicide prevention, and what to look for (hopelessness versus stress).  </w:t>
      </w:r>
      <w:r w:rsidR="002C73CC">
        <w:t xml:space="preserve">We need to listen to the kids with all of our senses and take very seriously when they say they are </w:t>
      </w:r>
      <w:r w:rsidR="00604ECE">
        <w:t>desperate</w:t>
      </w:r>
      <w:r w:rsidR="002C73CC">
        <w:t xml:space="preserve">.  SEDNET has programs to help schools, including training peer counselors.  </w:t>
      </w:r>
      <w:r w:rsidR="00604ECE">
        <w:t xml:space="preserve">She reminded us that early experiences will impact the middle and high school student. </w:t>
      </w:r>
      <w:r w:rsidR="002C73CC">
        <w:t>Demonstrated the ACE test (Adverse Childhood Experience).  It is a short ten question quiz, one point for every YES answer.</w:t>
      </w:r>
      <w:r w:rsidR="00604ECE">
        <w:t xml:space="preserve">  </w:t>
      </w:r>
      <w:r w:rsidR="002C73CC">
        <w:t>Children/adults with scores of greater than 4 are at extreme risk of depression and scores higher than 6 are at a higher risk for drug abuse.</w:t>
      </w:r>
    </w:p>
    <w:p w:rsidR="002C73CC" w:rsidRDefault="002C73CC" w:rsidP="002A5F45">
      <w:pPr>
        <w:spacing w:after="0" w:line="240" w:lineRule="auto"/>
        <w:contextualSpacing/>
        <w:jc w:val="both"/>
      </w:pPr>
      <w:r>
        <w:tab/>
        <w:t xml:space="preserve">Every school had a social worker, family counselor, and guidance counselor.  Each school has a designee for suicide prevention and </w:t>
      </w:r>
      <w:r w:rsidR="00604ECE">
        <w:t>an</w:t>
      </w:r>
      <w:r>
        <w:t xml:space="preserve"> abuse designee.</w:t>
      </w:r>
    </w:p>
    <w:p w:rsidR="00604ECE" w:rsidRDefault="00604ECE" w:rsidP="002A5F45">
      <w:pPr>
        <w:spacing w:after="0" w:line="240" w:lineRule="auto"/>
        <w:contextualSpacing/>
        <w:jc w:val="both"/>
      </w:pPr>
      <w:r>
        <w:tab/>
        <w:t xml:space="preserve">She and her staff are available to come and talk to parent groups.  New phone number is 754-321-3400 or you can send an email </w:t>
      </w:r>
      <w:r w:rsidR="005C2FB6">
        <w:t xml:space="preserve">to </w:t>
      </w:r>
      <w:hyperlink r:id="rId5" w:history="1">
        <w:r w:rsidRPr="00641B52">
          <w:rPr>
            <w:rStyle w:val="Hyperlink"/>
          </w:rPr>
          <w:t>Charlene.grecsek@browardscholls.com</w:t>
        </w:r>
      </w:hyperlink>
      <w:r>
        <w:t>.</w:t>
      </w:r>
    </w:p>
    <w:p w:rsidR="00604ECE" w:rsidRDefault="00604ECE" w:rsidP="002A5F45">
      <w:pPr>
        <w:spacing w:after="0" w:line="240" w:lineRule="auto"/>
        <w:contextualSpacing/>
        <w:jc w:val="both"/>
      </w:pPr>
    </w:p>
    <w:p w:rsidR="00604ECE" w:rsidRPr="0055432D" w:rsidRDefault="00604ECE" w:rsidP="002A5F45">
      <w:pPr>
        <w:spacing w:after="0" w:line="240" w:lineRule="auto"/>
        <w:contextualSpacing/>
        <w:jc w:val="both"/>
        <w:rPr>
          <w:b/>
        </w:rPr>
      </w:pPr>
      <w:r w:rsidRPr="0055432D">
        <w:rPr>
          <w:b/>
        </w:rPr>
        <w:t>Minutes</w:t>
      </w:r>
    </w:p>
    <w:p w:rsidR="00604ECE" w:rsidRDefault="00604ECE" w:rsidP="002A5F45">
      <w:pPr>
        <w:spacing w:after="0" w:line="240" w:lineRule="auto"/>
        <w:contextualSpacing/>
        <w:jc w:val="both"/>
      </w:pPr>
      <w:r>
        <w:tab/>
        <w:t>Minutes from the October meeting were reviewed.  A motion to approve was made by Caroline Krohn, and seconded by Fatima Funeus.  Motion carried.</w:t>
      </w:r>
    </w:p>
    <w:p w:rsidR="00E54242" w:rsidRPr="00E54242" w:rsidRDefault="00E54242" w:rsidP="002A5F45">
      <w:pPr>
        <w:spacing w:after="0" w:line="240" w:lineRule="auto"/>
        <w:contextualSpacing/>
        <w:jc w:val="both"/>
      </w:pPr>
      <w:r>
        <w:tab/>
      </w:r>
    </w:p>
    <w:p w:rsidR="00E54242" w:rsidRPr="005C2FB6" w:rsidRDefault="005C2FB6" w:rsidP="002A5F45">
      <w:pPr>
        <w:spacing w:after="0" w:line="240" w:lineRule="auto"/>
        <w:contextualSpacing/>
        <w:jc w:val="both"/>
        <w:rPr>
          <w:b/>
        </w:rPr>
      </w:pPr>
      <w:r w:rsidRPr="005C2FB6">
        <w:rPr>
          <w:b/>
        </w:rPr>
        <w:t>DAC Report</w:t>
      </w:r>
    </w:p>
    <w:p w:rsidR="00E54242" w:rsidRPr="00C658A3" w:rsidRDefault="0074518E" w:rsidP="002A5F45">
      <w:pPr>
        <w:spacing w:after="0" w:line="240" w:lineRule="auto"/>
        <w:contextualSpacing/>
        <w:jc w:val="both"/>
      </w:pPr>
      <w:r>
        <w:tab/>
        <w:t xml:space="preserve">Chris </w:t>
      </w:r>
      <w:r w:rsidR="00AC6DAB">
        <w:t>Bolden, Central</w:t>
      </w:r>
      <w:r>
        <w:t xml:space="preserve"> Area Assistant Director, Office of Service Quality</w:t>
      </w:r>
      <w:r w:rsidR="00AC6DAB">
        <w:t>, explained</w:t>
      </w:r>
      <w:r w:rsidR="005C2FB6">
        <w:t xml:space="preserve"> the recently passed DAC motion “We move the reassignment window begins and ends prior to the school budget process”.  The reassignment window for this school year will be from December 1, 2013 through February 12, 2014.  This runs parallel to the magnet school application window. Notices of acceptance will be sent out April 12, 2014.  This will help principals budget based on students planning to attend. He noted that the effect of student movements based on school grades happens late in the school year.   He explained that students move throughout the year and their funding stays with the original school (FTE count).  Only if 5-10% of the school’s enrollment changes can the budget be reviewed and monies added.  He noted that for reassignment the schools must have seats available.  This information is published on the website and the process is a lottery, not first come first served.</w:t>
      </w:r>
    </w:p>
    <w:p w:rsidR="00E54242" w:rsidRDefault="00E54242" w:rsidP="002A5F45">
      <w:pPr>
        <w:spacing w:after="0" w:line="240" w:lineRule="auto"/>
        <w:contextualSpacing/>
        <w:jc w:val="both"/>
      </w:pPr>
    </w:p>
    <w:p w:rsidR="00E54242" w:rsidRDefault="00E54242" w:rsidP="002A5F45">
      <w:pPr>
        <w:spacing w:after="0" w:line="240" w:lineRule="auto"/>
        <w:contextualSpacing/>
        <w:jc w:val="both"/>
      </w:pPr>
      <w:r w:rsidRPr="000E7C41">
        <w:rPr>
          <w:b/>
        </w:rPr>
        <w:t>Elections</w:t>
      </w:r>
      <w:r>
        <w:tab/>
      </w:r>
    </w:p>
    <w:p w:rsidR="00E54242" w:rsidRDefault="00E54242" w:rsidP="002A5F45">
      <w:pPr>
        <w:spacing w:after="0" w:line="240" w:lineRule="auto"/>
        <w:contextualSpacing/>
        <w:jc w:val="both"/>
      </w:pPr>
      <w:r>
        <w:tab/>
        <w:t>The following positions are still open:  Corresponding Secretary, HS rep #2, and Legislative Rep.</w:t>
      </w:r>
      <w:r w:rsidR="005C2FB6">
        <w:t xml:space="preserve">  The position</w:t>
      </w:r>
      <w:r w:rsidR="0055432D">
        <w:t>s</w:t>
      </w:r>
      <w:r w:rsidR="005C2FB6">
        <w:t xml:space="preserve"> of Citizen at Large</w:t>
      </w:r>
      <w:r w:rsidR="0055432D">
        <w:t>, ESE representative, and Teacher representative are</w:t>
      </w:r>
      <w:r w:rsidR="005C2FB6">
        <w:t xml:space="preserve"> also open and we will look to fill these at the next meeting.</w:t>
      </w:r>
    </w:p>
    <w:p w:rsidR="00E54242" w:rsidRDefault="00E54242" w:rsidP="002A5F45">
      <w:pPr>
        <w:spacing w:after="0" w:line="240" w:lineRule="auto"/>
        <w:contextualSpacing/>
        <w:jc w:val="both"/>
      </w:pPr>
    </w:p>
    <w:p w:rsidR="002E5D8D" w:rsidRDefault="002E5D8D" w:rsidP="002A5F45">
      <w:pPr>
        <w:spacing w:after="0" w:line="240" w:lineRule="auto"/>
        <w:contextualSpacing/>
        <w:jc w:val="both"/>
      </w:pPr>
    </w:p>
    <w:p w:rsidR="002E5D8D" w:rsidRDefault="002E5D8D" w:rsidP="002A5F45">
      <w:pPr>
        <w:spacing w:after="0" w:line="240" w:lineRule="auto"/>
        <w:contextualSpacing/>
        <w:jc w:val="both"/>
      </w:pPr>
    </w:p>
    <w:p w:rsidR="002E5D8D" w:rsidRDefault="002E5D8D" w:rsidP="002A5F45">
      <w:pPr>
        <w:spacing w:after="0" w:line="240" w:lineRule="auto"/>
        <w:contextualSpacing/>
        <w:jc w:val="both"/>
      </w:pPr>
    </w:p>
    <w:p w:rsidR="002E5D8D" w:rsidRDefault="002E5D8D" w:rsidP="002A5F45">
      <w:pPr>
        <w:spacing w:after="0" w:line="240" w:lineRule="auto"/>
        <w:contextualSpacing/>
        <w:jc w:val="both"/>
      </w:pPr>
    </w:p>
    <w:p w:rsidR="002E5D8D" w:rsidRDefault="002E5D8D" w:rsidP="002A5F45">
      <w:pPr>
        <w:spacing w:after="0" w:line="240" w:lineRule="auto"/>
        <w:contextualSpacing/>
        <w:jc w:val="both"/>
      </w:pPr>
    </w:p>
    <w:p w:rsidR="002E5D8D" w:rsidRDefault="002E5D8D" w:rsidP="002A5F45">
      <w:pPr>
        <w:spacing w:after="0" w:line="240" w:lineRule="auto"/>
        <w:contextualSpacing/>
        <w:jc w:val="both"/>
      </w:pPr>
    </w:p>
    <w:p w:rsidR="002E5D8D" w:rsidRDefault="002E5D8D" w:rsidP="002A5F45">
      <w:pPr>
        <w:spacing w:after="0" w:line="240" w:lineRule="auto"/>
        <w:contextualSpacing/>
        <w:jc w:val="both"/>
      </w:pPr>
    </w:p>
    <w:p w:rsidR="00E54242" w:rsidRDefault="00E54242" w:rsidP="002A5F45">
      <w:pPr>
        <w:spacing w:after="0" w:line="240" w:lineRule="auto"/>
        <w:contextualSpacing/>
        <w:jc w:val="both"/>
        <w:rPr>
          <w:b/>
        </w:rPr>
      </w:pPr>
      <w:r w:rsidRPr="001552BD">
        <w:rPr>
          <w:b/>
        </w:rPr>
        <w:t>Other Business</w:t>
      </w:r>
    </w:p>
    <w:p w:rsidR="0055432D" w:rsidRDefault="0055432D" w:rsidP="002A5F45">
      <w:pPr>
        <w:spacing w:after="0" w:line="240" w:lineRule="auto"/>
        <w:contextualSpacing/>
        <w:jc w:val="both"/>
      </w:pPr>
      <w:r>
        <w:rPr>
          <w:b/>
        </w:rPr>
        <w:tab/>
      </w:r>
      <w:r w:rsidRPr="0055432D">
        <w:t>Kri</w:t>
      </w:r>
      <w:r>
        <w:t xml:space="preserve">stina Braziel presented the School Board Policy website </w:t>
      </w:r>
      <w:hyperlink r:id="rId6" w:history="1">
        <w:r w:rsidRPr="00641B52">
          <w:rPr>
            <w:rStyle w:val="Hyperlink"/>
          </w:rPr>
          <w:t>http://www.broward.k12.fl.us/sbbcpolicies/</w:t>
        </w:r>
      </w:hyperlink>
    </w:p>
    <w:p w:rsidR="0055432D" w:rsidRDefault="0055432D" w:rsidP="002A5F45">
      <w:pPr>
        <w:spacing w:after="0" w:line="240" w:lineRule="auto"/>
        <w:contextualSpacing/>
        <w:jc w:val="both"/>
      </w:pPr>
      <w:r>
        <w:t>This website has highlight</w:t>
      </w:r>
      <w:r w:rsidR="00AC6DAB">
        <w:t>s</w:t>
      </w:r>
      <w:r>
        <w:t xml:space="preserve"> of changes to policies, making it easier to find.</w:t>
      </w:r>
      <w:r w:rsidR="00330AA8">
        <w:t xml:space="preserve"> Also, shared DAC website </w:t>
      </w:r>
      <w:hyperlink r:id="rId7" w:history="1">
        <w:r w:rsidR="00330AA8" w:rsidRPr="007853B1">
          <w:rPr>
            <w:rStyle w:val="Hyperlink"/>
          </w:rPr>
          <w:t>www.browardadvisory.org</w:t>
        </w:r>
      </w:hyperlink>
      <w:r w:rsidR="00330AA8">
        <w:t xml:space="preserve"> asked members to take trainings listed. </w:t>
      </w:r>
      <w:proofErr w:type="gramStart"/>
      <w:r w:rsidR="002E5D8D">
        <w:t>Requested all to</w:t>
      </w:r>
      <w:r w:rsidR="00330AA8">
        <w:t xml:space="preserve"> take survey after all</w:t>
      </w:r>
      <w:r w:rsidR="00D61E09">
        <w:t xml:space="preserve"> 4</w:t>
      </w:r>
      <w:r w:rsidR="00330AA8">
        <w:t xml:space="preserve"> training</w:t>
      </w:r>
      <w:r w:rsidR="00D61E09">
        <w:t>s</w:t>
      </w:r>
      <w:r w:rsidR="00330AA8">
        <w:t xml:space="preserve"> </w:t>
      </w:r>
      <w:r w:rsidR="00D61E09">
        <w:t>for district and state compliance</w:t>
      </w:r>
      <w:r w:rsidR="00330AA8">
        <w:t xml:space="preserve"> credit</w:t>
      </w:r>
      <w:r w:rsidR="00D61E09">
        <w:t>.</w:t>
      </w:r>
      <w:proofErr w:type="gramEnd"/>
      <w:r w:rsidR="00330AA8">
        <w:t xml:space="preserve"> </w:t>
      </w:r>
      <w:r w:rsidR="00D61E09">
        <w:t>Presented</w:t>
      </w:r>
      <w:r w:rsidR="000A77F1">
        <w:t xml:space="preserve"> </w:t>
      </w:r>
      <w:r w:rsidR="002A5F45">
        <w:t>the following</w:t>
      </w:r>
      <w:r w:rsidR="00E55C0F">
        <w:t xml:space="preserve"> website</w:t>
      </w:r>
      <w:r w:rsidR="002A5F45">
        <w:t xml:space="preserve">: </w:t>
      </w:r>
      <w:hyperlink r:id="rId8" w:history="1">
        <w:r w:rsidR="002A5F45" w:rsidRPr="007853B1">
          <w:rPr>
            <w:rStyle w:val="Hyperlink"/>
          </w:rPr>
          <w:t>http://www.getinvolvedineducation.com/parents/get_involved/parent_org.htm?parentorgs/parent_org_advisories.htm</w:t>
        </w:r>
      </w:hyperlink>
      <w:proofErr w:type="gramStart"/>
      <w:r w:rsidR="002E5D8D">
        <w:t>.</w:t>
      </w:r>
      <w:r w:rsidR="002A5F45">
        <w:t>,</w:t>
      </w:r>
      <w:proofErr w:type="gramEnd"/>
      <w:r w:rsidR="000A77F1">
        <w:t xml:space="preserve"> </w:t>
      </w:r>
      <w:r w:rsidR="002E5D8D">
        <w:t xml:space="preserve">This link </w:t>
      </w:r>
      <w:r w:rsidR="002A5F45">
        <w:t xml:space="preserve">covers all </w:t>
      </w:r>
      <w:r w:rsidR="00330AA8">
        <w:t xml:space="preserve"> other area’s </w:t>
      </w:r>
      <w:r w:rsidR="002A5F45">
        <w:t>advisory information.</w:t>
      </w:r>
      <w:r w:rsidR="00330AA8">
        <w:t xml:space="preserve"> </w:t>
      </w:r>
      <w:r w:rsidR="002A5F45">
        <w:t>H</w:t>
      </w:r>
      <w:r w:rsidR="00D61E09">
        <w:t xml:space="preserve">ope to have </w:t>
      </w:r>
      <w:r w:rsidR="002A5F45">
        <w:t xml:space="preserve">information updated to our site by next meeting here </w:t>
      </w:r>
      <w:hyperlink r:id="rId9" w:history="1">
        <w:r w:rsidR="002A5F45" w:rsidRPr="007853B1">
          <w:rPr>
            <w:rStyle w:val="Hyperlink"/>
          </w:rPr>
          <w:t>http://centralareaadvisory.weebly.com/</w:t>
        </w:r>
      </w:hyperlink>
      <w:r w:rsidR="002A5F45">
        <w:t xml:space="preserve"> .</w:t>
      </w:r>
      <w:r w:rsidR="002E5D8D">
        <w:t xml:space="preserve"> Kristina shared the SAF training material with a very brief overview requested chairs review as needed.</w:t>
      </w:r>
    </w:p>
    <w:p w:rsidR="00FD4BCC" w:rsidRDefault="00FD4BCC" w:rsidP="002A5F45">
      <w:pPr>
        <w:spacing w:after="0" w:line="240" w:lineRule="auto"/>
        <w:contextualSpacing/>
        <w:jc w:val="both"/>
      </w:pPr>
    </w:p>
    <w:p w:rsidR="0055432D" w:rsidRPr="0055432D" w:rsidRDefault="0055432D" w:rsidP="002A5F45">
      <w:pPr>
        <w:spacing w:after="0" w:line="240" w:lineRule="auto"/>
        <w:contextualSpacing/>
        <w:jc w:val="both"/>
      </w:pPr>
      <w:r>
        <w:tab/>
        <w:t>Facilities Representative Bill Harris talked about what his group does.  Their meetings are the first Thursday of the month at Dillard HS at 7 pm.  Recent topics have been outsourcing versus in-house work, and audit reports.  His group makes recommendation to the school board.  He noted that the questions presented in his meetings will be answered by the next meeting.</w:t>
      </w:r>
    </w:p>
    <w:p w:rsidR="00E54242" w:rsidRDefault="00E54242" w:rsidP="002A5F45">
      <w:pPr>
        <w:spacing w:after="0" w:line="240" w:lineRule="auto"/>
        <w:contextualSpacing/>
        <w:jc w:val="both"/>
      </w:pPr>
      <w:r>
        <w:tab/>
      </w:r>
    </w:p>
    <w:p w:rsidR="00E54242" w:rsidRDefault="00E54242" w:rsidP="002A5F45">
      <w:pPr>
        <w:spacing w:after="0" w:line="240" w:lineRule="auto"/>
        <w:contextualSpacing/>
        <w:jc w:val="both"/>
        <w:rPr>
          <w:b/>
        </w:rPr>
      </w:pPr>
      <w:r w:rsidRPr="001552BD">
        <w:rPr>
          <w:b/>
        </w:rPr>
        <w:t>Motions and Discussion</w:t>
      </w:r>
    </w:p>
    <w:p w:rsidR="00E54242" w:rsidRDefault="00E54242" w:rsidP="002A5F45">
      <w:pPr>
        <w:spacing w:after="0" w:line="240" w:lineRule="auto"/>
        <w:contextualSpacing/>
        <w:jc w:val="both"/>
      </w:pPr>
      <w:r>
        <w:rPr>
          <w:b/>
        </w:rPr>
        <w:tab/>
      </w:r>
      <w:r>
        <w:t>None at this time.</w:t>
      </w:r>
    </w:p>
    <w:p w:rsidR="00E54242" w:rsidRDefault="00E54242" w:rsidP="002A5F45">
      <w:pPr>
        <w:spacing w:after="0" w:line="240" w:lineRule="auto"/>
        <w:contextualSpacing/>
        <w:jc w:val="both"/>
      </w:pPr>
    </w:p>
    <w:p w:rsidR="00E54242" w:rsidRPr="001552BD" w:rsidRDefault="00E54242" w:rsidP="002A5F45">
      <w:pPr>
        <w:spacing w:after="0" w:line="240" w:lineRule="auto"/>
        <w:contextualSpacing/>
        <w:jc w:val="both"/>
        <w:rPr>
          <w:b/>
        </w:rPr>
      </w:pPr>
      <w:r w:rsidRPr="001552BD">
        <w:rPr>
          <w:b/>
        </w:rPr>
        <w:t>Adjournment</w:t>
      </w:r>
      <w:r w:rsidR="0055432D">
        <w:rPr>
          <w:b/>
        </w:rPr>
        <w:t xml:space="preserve"> 11:10 am </w:t>
      </w:r>
    </w:p>
    <w:p w:rsidR="00E54242" w:rsidRDefault="00E54242" w:rsidP="002A5F45">
      <w:pPr>
        <w:spacing w:after="0" w:line="240" w:lineRule="auto"/>
        <w:contextualSpacing/>
        <w:jc w:val="both"/>
      </w:pPr>
      <w:r>
        <w:tab/>
        <w:t>Next CAA</w:t>
      </w:r>
      <w:r w:rsidR="00D61E09">
        <w:t>C</w:t>
      </w:r>
      <w:r>
        <w:t xml:space="preserve"> Steering</w:t>
      </w:r>
      <w:r w:rsidR="0055432D">
        <w:t>: Thursday, December 12, 2013 at 9</w:t>
      </w:r>
      <w:r>
        <w:t xml:space="preserve"> </w:t>
      </w:r>
      <w:proofErr w:type="gramStart"/>
      <w:r>
        <w:t>am</w:t>
      </w:r>
      <w:proofErr w:type="gramEnd"/>
      <w:r>
        <w:t>, TSSC Bldg</w:t>
      </w:r>
    </w:p>
    <w:p w:rsidR="00E54242" w:rsidRPr="001552BD" w:rsidRDefault="00E54242" w:rsidP="002A5F45">
      <w:pPr>
        <w:spacing w:after="0" w:line="240" w:lineRule="auto"/>
        <w:contextualSpacing/>
        <w:jc w:val="both"/>
      </w:pPr>
      <w:r>
        <w:tab/>
        <w:t>Next CAA</w:t>
      </w:r>
      <w:r w:rsidR="00D61E09">
        <w:t>C</w:t>
      </w:r>
      <w:r>
        <w:t xml:space="preserve"> General: </w:t>
      </w:r>
      <w:r w:rsidR="0055432D">
        <w:t>Monday, December 16</w:t>
      </w:r>
      <w:r w:rsidR="00AC6DAB">
        <w:t>, 2013</w:t>
      </w:r>
      <w:r>
        <w:t xml:space="preserve">, 9 am, </w:t>
      </w:r>
      <w:r w:rsidR="0055432D">
        <w:t>Piper</w:t>
      </w:r>
      <w:r>
        <w:t xml:space="preserve"> HS</w:t>
      </w:r>
    </w:p>
    <w:p w:rsidR="00E54242" w:rsidRPr="001552BD" w:rsidRDefault="00E54242" w:rsidP="00E54242">
      <w:pPr>
        <w:spacing w:after="0" w:line="240" w:lineRule="auto"/>
        <w:contextualSpacing/>
      </w:pPr>
    </w:p>
    <w:p w:rsidR="00E54242" w:rsidRDefault="00E54242" w:rsidP="00E54242">
      <w:pPr>
        <w:spacing w:after="100" w:afterAutospacing="1" w:line="240" w:lineRule="auto"/>
      </w:pPr>
    </w:p>
    <w:p w:rsidR="002E3D5A" w:rsidRDefault="002E3D5A"/>
    <w:sectPr w:rsidR="002E3D5A" w:rsidSect="00BD59C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2"/>
  </w:compat>
  <w:rsids>
    <w:rsidRoot w:val="00E54242"/>
    <w:rsid w:val="000A77F1"/>
    <w:rsid w:val="002A5F45"/>
    <w:rsid w:val="002C73CC"/>
    <w:rsid w:val="002E3D5A"/>
    <w:rsid w:val="002E5D8D"/>
    <w:rsid w:val="00330AA8"/>
    <w:rsid w:val="0055432D"/>
    <w:rsid w:val="00591BF0"/>
    <w:rsid w:val="005C2FB6"/>
    <w:rsid w:val="00604ECE"/>
    <w:rsid w:val="006063DF"/>
    <w:rsid w:val="0074518E"/>
    <w:rsid w:val="009E0C70"/>
    <w:rsid w:val="00AC6DAB"/>
    <w:rsid w:val="00BC04F3"/>
    <w:rsid w:val="00BD59CC"/>
    <w:rsid w:val="00D61E09"/>
    <w:rsid w:val="00E54242"/>
    <w:rsid w:val="00E55C0F"/>
    <w:rsid w:val="00FD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E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tinvolvedineducation.com/parents/get_involved/parent_org.htm?parentorgs/parent_org_advisories.htm" TargetMode="External"/><Relationship Id="rId3" Type="http://schemas.openxmlformats.org/officeDocument/2006/relationships/settings" Target="settings.xml"/><Relationship Id="rId7" Type="http://schemas.openxmlformats.org/officeDocument/2006/relationships/hyperlink" Target="http://www.browardadvisor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oward.k12.fl.us/sbbcpolicies/" TargetMode="External"/><Relationship Id="rId11" Type="http://schemas.openxmlformats.org/officeDocument/2006/relationships/theme" Target="theme/theme1.xml"/><Relationship Id="rId5" Type="http://schemas.openxmlformats.org/officeDocument/2006/relationships/hyperlink" Target="mailto:Charlene.grecsek@browardscholl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entralareaadviso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kristina</cp:lastModifiedBy>
  <cp:revision>7</cp:revision>
  <dcterms:created xsi:type="dcterms:W3CDTF">2013-12-05T19:08:00Z</dcterms:created>
  <dcterms:modified xsi:type="dcterms:W3CDTF">2013-12-10T12:28:00Z</dcterms:modified>
</cp:coreProperties>
</file>